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C25" w:rsidRPr="007D2C25" w:rsidRDefault="007D2C25" w:rsidP="007D2C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C25">
        <w:rPr>
          <w:rFonts w:ascii="Times New Roman" w:hAnsi="Times New Roman" w:cs="Times New Roman"/>
          <w:b/>
          <w:sz w:val="28"/>
          <w:szCs w:val="28"/>
        </w:rPr>
        <w:t>С 1 января 2017 года предъявить к финансированию за счет средств ФСС России можно будет только российские</w:t>
      </w:r>
      <w:r w:rsidR="00882C5C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Pr="007D2C25">
        <w:rPr>
          <w:rFonts w:ascii="Times New Roman" w:hAnsi="Times New Roman" w:cs="Times New Roman"/>
          <w:b/>
          <w:sz w:val="28"/>
          <w:szCs w:val="28"/>
        </w:rPr>
        <w:t xml:space="preserve"> СИЗ</w:t>
      </w:r>
    </w:p>
    <w:p w:rsidR="007D2C25" w:rsidRDefault="007D2C25" w:rsidP="007D2C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D2C25" w:rsidRPr="007D2C25" w:rsidRDefault="007D2C25" w:rsidP="007D2C2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2C25">
        <w:rPr>
          <w:rFonts w:ascii="Times New Roman" w:hAnsi="Times New Roman" w:cs="Times New Roman"/>
          <w:sz w:val="28"/>
          <w:szCs w:val="28"/>
        </w:rPr>
        <w:t>11 августа 2016 года вступил в силу </w:t>
      </w:r>
      <w:hyperlink r:id="rId5" w:history="1">
        <w:r w:rsidRPr="007D2C25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приказ Минтруда России от 29 апреля 2016 года № 201н</w:t>
        </w:r>
      </w:hyperlink>
      <w:r w:rsidRPr="007D2C25">
        <w:rPr>
          <w:rFonts w:ascii="Times New Roman" w:hAnsi="Times New Roman" w:cs="Times New Roman"/>
          <w:sz w:val="28"/>
          <w:szCs w:val="28"/>
        </w:rPr>
        <w:t> «О внесении изменений в приказ Министерства труда и социальной защиты Российской Федерации от</w:t>
      </w:r>
      <w:r>
        <w:rPr>
          <w:rFonts w:ascii="Times New Roman" w:hAnsi="Times New Roman" w:cs="Times New Roman"/>
          <w:sz w:val="28"/>
          <w:szCs w:val="28"/>
        </w:rPr>
        <w:t xml:space="preserve"> 10 декабря 2012 года</w:t>
      </w:r>
      <w:r w:rsidRPr="007D2C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7D2C25">
        <w:rPr>
          <w:rFonts w:ascii="Times New Roman" w:hAnsi="Times New Roman" w:cs="Times New Roman"/>
          <w:sz w:val="28"/>
          <w:szCs w:val="28"/>
        </w:rPr>
        <w:t>№ 580н «Об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</w:t>
      </w:r>
      <w:proofErr w:type="gramEnd"/>
      <w:r w:rsidRPr="007D2C25">
        <w:rPr>
          <w:rFonts w:ascii="Times New Roman" w:hAnsi="Times New Roman" w:cs="Times New Roman"/>
          <w:sz w:val="28"/>
          <w:szCs w:val="28"/>
        </w:rPr>
        <w:t>) опасными производственными факторами» (</w:t>
      </w:r>
      <w:proofErr w:type="gramStart"/>
      <w:r w:rsidRPr="007D2C25">
        <w:rPr>
          <w:rFonts w:ascii="Times New Roman" w:hAnsi="Times New Roman" w:cs="Times New Roman"/>
          <w:sz w:val="28"/>
          <w:szCs w:val="28"/>
        </w:rPr>
        <w:t>зарегистрирован</w:t>
      </w:r>
      <w:proofErr w:type="gramEnd"/>
      <w:r w:rsidRPr="007D2C25">
        <w:rPr>
          <w:rFonts w:ascii="Times New Roman" w:hAnsi="Times New Roman" w:cs="Times New Roman"/>
          <w:sz w:val="28"/>
          <w:szCs w:val="28"/>
        </w:rPr>
        <w:t xml:space="preserve"> в Минюсте России 1 августа 2016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C25">
        <w:rPr>
          <w:rFonts w:ascii="Times New Roman" w:hAnsi="Times New Roman" w:cs="Times New Roman"/>
          <w:sz w:val="28"/>
          <w:szCs w:val="28"/>
        </w:rPr>
        <w:t>43040).</w:t>
      </w:r>
    </w:p>
    <w:p w:rsidR="007D2C25" w:rsidRPr="007D2C25" w:rsidRDefault="007D2C25" w:rsidP="007D2C2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2C25">
        <w:rPr>
          <w:rFonts w:ascii="Times New Roman" w:hAnsi="Times New Roman" w:cs="Times New Roman"/>
          <w:sz w:val="28"/>
          <w:szCs w:val="28"/>
        </w:rPr>
        <w:t>По словам Министра труда и социальной защиты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7D2C25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7D2C25">
        <w:rPr>
          <w:rFonts w:ascii="Times New Roman" w:hAnsi="Times New Roman" w:cs="Times New Roman"/>
          <w:sz w:val="28"/>
          <w:szCs w:val="28"/>
        </w:rPr>
        <w:t xml:space="preserve"> Максима </w:t>
      </w:r>
      <w:proofErr w:type="spellStart"/>
      <w:r w:rsidRPr="007D2C25">
        <w:rPr>
          <w:rFonts w:ascii="Times New Roman" w:hAnsi="Times New Roman" w:cs="Times New Roman"/>
          <w:sz w:val="28"/>
          <w:szCs w:val="28"/>
        </w:rPr>
        <w:t>Топилина</w:t>
      </w:r>
      <w:proofErr w:type="spellEnd"/>
      <w:r w:rsidRPr="007D2C25">
        <w:rPr>
          <w:rFonts w:ascii="Times New Roman" w:hAnsi="Times New Roman" w:cs="Times New Roman"/>
          <w:sz w:val="28"/>
          <w:szCs w:val="28"/>
        </w:rPr>
        <w:t>, приказ разработан в соответствии с программой поддержки легкой промышленности на 2016 год, которая в том числе предусматривает применение мер по стимулированию спроса и увеличению объема продаж средств индивидуальной защиты.</w:t>
      </w:r>
    </w:p>
    <w:p w:rsidR="007D2C25" w:rsidRPr="007D2C25" w:rsidRDefault="007D2C25" w:rsidP="007D2C2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2C25">
        <w:rPr>
          <w:rFonts w:ascii="Times New Roman" w:hAnsi="Times New Roman" w:cs="Times New Roman"/>
          <w:sz w:val="28"/>
          <w:szCs w:val="28"/>
        </w:rPr>
        <w:t xml:space="preserve">«В рамках реализации этой программы работодатель сможет предъявить к зачету и финансированию за счет </w:t>
      </w:r>
      <w:proofErr w:type="gramStart"/>
      <w:r w:rsidRPr="007D2C25">
        <w:rPr>
          <w:rFonts w:ascii="Times New Roman" w:hAnsi="Times New Roman" w:cs="Times New Roman"/>
          <w:sz w:val="28"/>
          <w:szCs w:val="28"/>
        </w:rPr>
        <w:t>средств Фонда социального страхования средства индивидуальной защиты</w:t>
      </w:r>
      <w:proofErr w:type="gramEnd"/>
      <w:r w:rsidRPr="007D2C25">
        <w:rPr>
          <w:rFonts w:ascii="Times New Roman" w:hAnsi="Times New Roman" w:cs="Times New Roman"/>
          <w:sz w:val="28"/>
          <w:szCs w:val="28"/>
        </w:rPr>
        <w:t xml:space="preserve"> и специальную одежду, изготовленные исключительно на территории нашей страны, и из тканей, трикотажных полотен, нетканых материалов, страной происхождения которых является Российская Федерация», – рассказал Максим </w:t>
      </w:r>
      <w:proofErr w:type="spellStart"/>
      <w:r w:rsidRPr="007D2C25">
        <w:rPr>
          <w:rFonts w:ascii="Times New Roman" w:hAnsi="Times New Roman" w:cs="Times New Roman"/>
          <w:sz w:val="28"/>
          <w:szCs w:val="28"/>
        </w:rPr>
        <w:t>Топилин</w:t>
      </w:r>
      <w:proofErr w:type="spellEnd"/>
      <w:r w:rsidRPr="007D2C25">
        <w:rPr>
          <w:rFonts w:ascii="Times New Roman" w:hAnsi="Times New Roman" w:cs="Times New Roman"/>
          <w:sz w:val="28"/>
          <w:szCs w:val="28"/>
        </w:rPr>
        <w:t>.</w:t>
      </w:r>
    </w:p>
    <w:p w:rsidR="007D2C25" w:rsidRPr="007D2C25" w:rsidRDefault="007D2C25" w:rsidP="007D2C2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2C25">
        <w:rPr>
          <w:rFonts w:ascii="Times New Roman" w:hAnsi="Times New Roman" w:cs="Times New Roman"/>
          <w:sz w:val="28"/>
          <w:szCs w:val="28"/>
        </w:rPr>
        <w:t>Министр уточнил, что работодатель может приобретать все доступные на рынке средства защиты, специальную одежду и обувь, которая максимально помогает обеспечению безопасности труда и сохранения здоровья работников, как российского, так и иностранного производства.</w:t>
      </w:r>
    </w:p>
    <w:p w:rsidR="007D2C25" w:rsidRPr="007D2C25" w:rsidRDefault="007D2C25" w:rsidP="007D2C2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2C25">
        <w:rPr>
          <w:rFonts w:ascii="Times New Roman" w:hAnsi="Times New Roman" w:cs="Times New Roman"/>
          <w:sz w:val="28"/>
          <w:szCs w:val="28"/>
        </w:rPr>
        <w:t>При этом возврат из ФСС России средств, затраченных на предупредительные меры по сокращению производственного травматизма и профессиональных заболеваний, будет осуществляться только по СИЗ и спецодежде, изготовленным в России из российских материалов.</w:t>
      </w:r>
      <w:proofErr w:type="gramEnd"/>
      <w:r w:rsidRPr="007D2C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D2C25">
        <w:rPr>
          <w:rFonts w:ascii="Times New Roman" w:hAnsi="Times New Roman" w:cs="Times New Roman"/>
          <w:sz w:val="28"/>
          <w:szCs w:val="28"/>
        </w:rPr>
        <w:t>«Эти нормы начнут действовать с 1 января по СИЗ и 1 августа 2017 года по спецодежде соответственно», – добавил он.</w:t>
      </w:r>
      <w:proofErr w:type="gramEnd"/>
    </w:p>
    <w:p w:rsidR="007D2C25" w:rsidRPr="007D2C25" w:rsidRDefault="007D2C25" w:rsidP="007D2C2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2C25">
        <w:rPr>
          <w:rFonts w:ascii="Times New Roman" w:hAnsi="Times New Roman" w:cs="Times New Roman"/>
          <w:sz w:val="28"/>
          <w:szCs w:val="28"/>
        </w:rPr>
        <w:t xml:space="preserve">Министр сообщил, что «объем средств страховых взносов, возмещенных работодателям на обеспечение различных предупредительных мер, увеличился с 370 тысяч рублей в 2001 году до 9,5 </w:t>
      </w:r>
      <w:proofErr w:type="gramStart"/>
      <w:r w:rsidRPr="007D2C25">
        <w:rPr>
          <w:rFonts w:ascii="Times New Roman" w:hAnsi="Times New Roman" w:cs="Times New Roman"/>
          <w:sz w:val="28"/>
          <w:szCs w:val="28"/>
        </w:rPr>
        <w:t>млрд</w:t>
      </w:r>
      <w:proofErr w:type="gramEnd"/>
      <w:r w:rsidRPr="007D2C25">
        <w:rPr>
          <w:rFonts w:ascii="Times New Roman" w:hAnsi="Times New Roman" w:cs="Times New Roman"/>
          <w:sz w:val="28"/>
          <w:szCs w:val="28"/>
        </w:rPr>
        <w:t xml:space="preserve"> рублей в 2015 году». «Мы считаем данное направление важным, и видим, что возмещение работодателям средств на обеспечение предупредительных мер стимулирует их уделять повышенное внимание вопросам охраны труда», – отметил Максим </w:t>
      </w:r>
      <w:proofErr w:type="spellStart"/>
      <w:r w:rsidRPr="007D2C25">
        <w:rPr>
          <w:rFonts w:ascii="Times New Roman" w:hAnsi="Times New Roman" w:cs="Times New Roman"/>
          <w:sz w:val="28"/>
          <w:szCs w:val="28"/>
        </w:rPr>
        <w:t>Топилин</w:t>
      </w:r>
      <w:proofErr w:type="spellEnd"/>
      <w:r w:rsidRPr="007D2C25">
        <w:rPr>
          <w:rFonts w:ascii="Times New Roman" w:hAnsi="Times New Roman" w:cs="Times New Roman"/>
          <w:sz w:val="28"/>
          <w:szCs w:val="28"/>
        </w:rPr>
        <w:t>.</w:t>
      </w:r>
    </w:p>
    <w:p w:rsidR="007D2C25" w:rsidRPr="007D2C25" w:rsidRDefault="007D2C25" w:rsidP="007D2C2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2C25">
        <w:rPr>
          <w:rFonts w:ascii="Times New Roman" w:hAnsi="Times New Roman" w:cs="Times New Roman"/>
          <w:sz w:val="28"/>
          <w:szCs w:val="28"/>
        </w:rPr>
        <w:lastRenderedPageBreak/>
        <w:t>В соответствии с приказом не будут приниматься к зачету расходы, не подтвержденные документами о целевом использовании средств, а также произведенные на основании неправильно оформленных или выданных с нарушением установленного порядка документов. Также ФСС России вправе принять решение об отказе в финансовом обеспечении предупредительных мер, если у работодателя имеются непогашенные недоимки по уплате страховых взносов, пени и штрафы.</w:t>
      </w:r>
    </w:p>
    <w:p w:rsidR="00697629" w:rsidRDefault="00697629" w:rsidP="007D2C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D2C25" w:rsidRDefault="007D2C25" w:rsidP="007D2C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D2C25" w:rsidRDefault="007D2C25" w:rsidP="007D2C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D2C25" w:rsidRDefault="007D2C25" w:rsidP="007D2C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D2C25" w:rsidRDefault="007D2C25" w:rsidP="007D2C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D2C25" w:rsidRDefault="007D2C25" w:rsidP="007D2C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D2C25" w:rsidRDefault="007D2C25" w:rsidP="007D2C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D2C25" w:rsidRDefault="007D2C25" w:rsidP="007D2C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D2C25" w:rsidRDefault="007D2C25" w:rsidP="007D2C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D2C25" w:rsidRDefault="007D2C25" w:rsidP="007D2C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D2C25" w:rsidRDefault="007D2C25" w:rsidP="007D2C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D2C25" w:rsidRDefault="007D2C25" w:rsidP="007D2C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D2C25" w:rsidRDefault="007D2C25" w:rsidP="007D2C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D2C25" w:rsidRDefault="007D2C25" w:rsidP="007D2C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D2C25" w:rsidRDefault="007D2C25" w:rsidP="007D2C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D2C25" w:rsidRDefault="007D2C25" w:rsidP="007D2C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D2C25" w:rsidRDefault="007D2C25" w:rsidP="007D2C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D2C25" w:rsidRDefault="007D2C25" w:rsidP="007D2C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D2C25" w:rsidRDefault="007D2C25" w:rsidP="007D2C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D2C25" w:rsidRDefault="007D2C25" w:rsidP="007D2C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D2C25" w:rsidRDefault="007D2C25" w:rsidP="007D2C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D2C25" w:rsidRDefault="007D2C25" w:rsidP="007D2C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D2C25" w:rsidRDefault="007D2C25" w:rsidP="007D2C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D2C25" w:rsidRDefault="007D2C25" w:rsidP="007D2C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D2C25" w:rsidRDefault="007D2C25" w:rsidP="007D2C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D2C25" w:rsidRDefault="007D2C25" w:rsidP="007D2C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D2C25" w:rsidRDefault="007D2C25" w:rsidP="007D2C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D2C25" w:rsidRDefault="007D2C25" w:rsidP="007D2C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D2C25" w:rsidRDefault="007D2C25" w:rsidP="007D2C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D2C25" w:rsidRDefault="007D2C25" w:rsidP="007D2C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D2C25" w:rsidRDefault="007D2C25" w:rsidP="007D2C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7D2C25" w:rsidSect="0061002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42E"/>
    <w:rsid w:val="000C6013"/>
    <w:rsid w:val="00176523"/>
    <w:rsid w:val="001E4B17"/>
    <w:rsid w:val="001F1562"/>
    <w:rsid w:val="002B54AC"/>
    <w:rsid w:val="00321FBA"/>
    <w:rsid w:val="00367186"/>
    <w:rsid w:val="00393C2D"/>
    <w:rsid w:val="003D742E"/>
    <w:rsid w:val="005C6C99"/>
    <w:rsid w:val="0061002D"/>
    <w:rsid w:val="00697629"/>
    <w:rsid w:val="007D2C25"/>
    <w:rsid w:val="00882C5C"/>
    <w:rsid w:val="009F2F5C"/>
    <w:rsid w:val="00A317EE"/>
    <w:rsid w:val="00C81528"/>
    <w:rsid w:val="00F97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ub-title">
    <w:name w:val="pub-title"/>
    <w:basedOn w:val="a"/>
    <w:rsid w:val="003D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ub-date">
    <w:name w:val="pub-date"/>
    <w:basedOn w:val="a"/>
    <w:rsid w:val="003D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3D742E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3D7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742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976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ub-title">
    <w:name w:val="pub-title"/>
    <w:basedOn w:val="a"/>
    <w:rsid w:val="003D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ub-date">
    <w:name w:val="pub-date"/>
    <w:basedOn w:val="a"/>
    <w:rsid w:val="003D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3D742E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3D7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742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976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82356">
          <w:marLeft w:val="0"/>
          <w:marRight w:val="0"/>
          <w:marTop w:val="0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28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2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236229">
          <w:marLeft w:val="0"/>
          <w:marRight w:val="0"/>
          <w:marTop w:val="0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61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26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2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72361">
          <w:marLeft w:val="0"/>
          <w:marRight w:val="0"/>
          <w:marTop w:val="0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01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8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99187">
          <w:marLeft w:val="0"/>
          <w:marRight w:val="0"/>
          <w:marTop w:val="0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09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20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78780">
          <w:marLeft w:val="0"/>
          <w:marRight w:val="0"/>
          <w:marTop w:val="0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75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40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99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osmintrud.ru/docs/mintrud/orders/52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a.nikolaeva</dc:creator>
  <cp:lastModifiedBy>Довгаль АН</cp:lastModifiedBy>
  <cp:revision>6</cp:revision>
  <cp:lastPrinted>2016-07-21T02:33:00Z</cp:lastPrinted>
  <dcterms:created xsi:type="dcterms:W3CDTF">2017-01-16T07:42:00Z</dcterms:created>
  <dcterms:modified xsi:type="dcterms:W3CDTF">2017-01-30T03:06:00Z</dcterms:modified>
</cp:coreProperties>
</file>